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0C" w:rsidRPr="00E45CFF" w:rsidRDefault="001F54DA">
      <w:pPr>
        <w:rPr>
          <w:b/>
          <w:sz w:val="44"/>
          <w:szCs w:val="44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s1026" type="#_x0000_t75" style="position:absolute;margin-left:362.7pt;margin-top:-29.5pt;width:47.9pt;height:51pt;z-index:-251659264;visibility:visible" wrapcoords="-338 0 -338 21282 21600 21282 21600 0 -338 0">
            <v:imagedata r:id="rId6" o:title=""/>
            <w10:wrap type="tight"/>
          </v:shape>
        </w:pict>
      </w:r>
      <w:r w:rsidR="008F550C" w:rsidRPr="00E45CFF">
        <w:rPr>
          <w:b/>
          <w:sz w:val="44"/>
          <w:szCs w:val="44"/>
        </w:rPr>
        <w:t>Pedagogisk Planering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F550C" w:rsidRPr="006D03FB" w:rsidTr="006D03FB"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6D03FB">
              <w:t xml:space="preserve">Skola: </w:t>
            </w:r>
            <w:r w:rsidR="003B773F" w:rsidRPr="003B773F">
              <w:rPr>
                <w:rStyle w:val="Platshllartext"/>
                <w:color w:val="auto"/>
              </w:rPr>
              <w:t>Prästängsskolan</w:t>
            </w:r>
          </w:p>
        </w:tc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3B773F">
              <w:t xml:space="preserve">Ansvarig lärare: </w:t>
            </w:r>
            <w:r w:rsidR="007C63DA">
              <w:rPr>
                <w:rStyle w:val="Platshllartext"/>
                <w:color w:val="auto"/>
              </w:rPr>
              <w:t>Mia</w:t>
            </w:r>
            <w:r w:rsidR="001F54DA">
              <w:rPr>
                <w:rStyle w:val="Platshllartext"/>
                <w:color w:val="auto"/>
              </w:rPr>
              <w:t xml:space="preserve"> Råbock, Katarina Holmén Andersson och Denise Samuelsson</w:t>
            </w:r>
            <w:bookmarkStart w:id="0" w:name="_GoBack"/>
            <w:bookmarkEnd w:id="0"/>
          </w:p>
        </w:tc>
      </w:tr>
      <w:tr w:rsidR="008F550C" w:rsidRPr="006D03FB" w:rsidTr="006D03FB"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6D03FB">
              <w:t xml:space="preserve">Elevgrupp: </w:t>
            </w:r>
            <w:proofErr w:type="gramStart"/>
            <w:r w:rsidR="00560427">
              <w:rPr>
                <w:rStyle w:val="Platshllartext"/>
                <w:color w:val="auto"/>
              </w:rPr>
              <w:t>1A ,</w:t>
            </w:r>
            <w:proofErr w:type="gramEnd"/>
            <w:r w:rsidR="00560427">
              <w:rPr>
                <w:rStyle w:val="Platshllartext"/>
                <w:color w:val="auto"/>
              </w:rPr>
              <w:t xml:space="preserve"> 1B och 1C</w:t>
            </w:r>
          </w:p>
        </w:tc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3B773F">
              <w:t xml:space="preserve">Tidsperiod: </w:t>
            </w:r>
            <w:r w:rsidR="007C63DA">
              <w:rPr>
                <w:rStyle w:val="Platshllartext"/>
                <w:color w:val="auto"/>
              </w:rPr>
              <w:t>feb/mars</w:t>
            </w:r>
          </w:p>
        </w:tc>
      </w:tr>
      <w:tr w:rsidR="008F550C" w:rsidRPr="006D03FB" w:rsidTr="006D03FB">
        <w:tc>
          <w:tcPr>
            <w:tcW w:w="4606" w:type="dxa"/>
          </w:tcPr>
          <w:p w:rsidR="008F550C" w:rsidRPr="006D03FB" w:rsidRDefault="008F550C" w:rsidP="006D03FB">
            <w:pPr>
              <w:spacing w:after="0" w:line="240" w:lineRule="auto"/>
            </w:pPr>
            <w:proofErr w:type="gramStart"/>
            <w:r w:rsidRPr="006D03FB">
              <w:t xml:space="preserve">Datum: </w:t>
            </w:r>
            <w:r w:rsidR="00560427">
              <w:rPr>
                <w:rStyle w:val="Platshllartext"/>
                <w:color w:val="auto"/>
              </w:rPr>
              <w:t xml:space="preserve"> 20170208</w:t>
            </w:r>
            <w:proofErr w:type="gramEnd"/>
          </w:p>
        </w:tc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</w:p>
        </w:tc>
      </w:tr>
    </w:tbl>
    <w:p w:rsidR="008325B2" w:rsidRPr="008325B2" w:rsidRDefault="008325B2" w:rsidP="008325B2">
      <w:pPr>
        <w:spacing w:after="0"/>
        <w:rPr>
          <w:vanish/>
        </w:rPr>
      </w:pPr>
    </w:p>
    <w:tbl>
      <w:tblPr>
        <w:tblpPr w:leftFromText="141" w:rightFromText="141" w:vertAnchor="tex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c>
          <w:tcPr>
            <w:tcW w:w="9212" w:type="dxa"/>
          </w:tcPr>
          <w:p w:rsidR="008F550C" w:rsidRPr="006D03FB" w:rsidRDefault="008F550C" w:rsidP="006D03FB">
            <w:pPr>
              <w:spacing w:after="0" w:line="240" w:lineRule="auto"/>
              <w:rPr>
                <w:b/>
              </w:rPr>
            </w:pPr>
            <w:r w:rsidRPr="006D03FB">
              <w:rPr>
                <w:sz w:val="28"/>
              </w:rPr>
              <w:t xml:space="preserve">Ämnesområde: </w:t>
            </w:r>
            <w:r w:rsidR="003B773F" w:rsidRPr="003B773F">
              <w:rPr>
                <w:rStyle w:val="Platshllartext"/>
                <w:b/>
                <w:color w:val="auto"/>
                <w:sz w:val="28"/>
              </w:rPr>
              <w:t xml:space="preserve">SO/NO </w:t>
            </w:r>
            <w:r w:rsidR="00A00144">
              <w:rPr>
                <w:rStyle w:val="Platshllartext"/>
                <w:b/>
                <w:color w:val="auto"/>
                <w:sz w:val="28"/>
              </w:rPr>
              <w:t>Vårt samhälle</w:t>
            </w:r>
          </w:p>
        </w:tc>
      </w:tr>
    </w:tbl>
    <w:p w:rsidR="008F550C" w:rsidRPr="00A115B0" w:rsidRDefault="008F550C" w:rsidP="00E45CFF">
      <w:pPr>
        <w:spacing w:line="240" w:lineRule="auto"/>
      </w:pPr>
      <w:r>
        <w:rPr>
          <w:b/>
        </w:rPr>
        <w:br/>
      </w:r>
      <w:r w:rsidRPr="00D1687D">
        <w:rPr>
          <w:b/>
          <w:sz w:val="32"/>
          <w:szCs w:val="32"/>
        </w:rPr>
        <w:t>INLEDNING:</w:t>
      </w:r>
      <w:r w:rsidR="00D1687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cantSplit/>
          <w:trHeight w:val="1984"/>
        </w:trPr>
        <w:tc>
          <w:tcPr>
            <w:tcW w:w="9212" w:type="dxa"/>
          </w:tcPr>
          <w:p w:rsidR="002F1F98" w:rsidRDefault="002F1F98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Vad behöver vi där vi bor, i vårt samhälle, för att allt ska fungera? Det ska vi försöka ta reda på tillsammans. Du ska också få ta reda på vad t ex din mamma och pappa jobbar med.</w:t>
            </w:r>
          </w:p>
          <w:p w:rsidR="002F1F98" w:rsidRDefault="002F1F98" w:rsidP="006D03FB">
            <w:pPr>
              <w:spacing w:after="0" w:line="240" w:lineRule="auto"/>
              <w:rPr>
                <w:sz w:val="28"/>
                <w:szCs w:val="28"/>
              </w:rPr>
            </w:pPr>
          </w:p>
          <w:p w:rsidR="008F550C" w:rsidRPr="007C63DA" w:rsidRDefault="001F54DA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il_fi" o:spid="_x0000_s1027" type="#_x0000_t75" alt="" style="position:absolute;margin-left:347.8pt;margin-top:28.15pt;width:97.25pt;height:85.1pt;z-index:-251658240;mso-position-horizontal-relative:text;mso-position-vertical-relative:text;mso-width-relative:page;mso-height-relative:page" wrapcoords="-166 0 -166 21409 21600 21409 21600 0 -166 0">
                  <v:imagedata r:id="rId7" o:title="Recycle_Logo_by_Har1"/>
                  <w10:wrap type="tight"/>
                </v:shape>
              </w:pict>
            </w:r>
            <w:r w:rsidR="002F1F98">
              <w:rPr>
                <w:sz w:val="28"/>
                <w:szCs w:val="28"/>
              </w:rPr>
              <w:t>Vi ska också prata om att a</w:t>
            </w:r>
            <w:r w:rsidR="00B364F0" w:rsidRPr="007C63DA">
              <w:rPr>
                <w:sz w:val="28"/>
                <w:szCs w:val="28"/>
              </w:rPr>
              <w:t>lla saker är gjorda av olika material. Det kan vara trä, papper, metall, plast och mycket ann</w:t>
            </w:r>
            <w:r w:rsidR="007C63DA" w:rsidRPr="007C63DA">
              <w:rPr>
                <w:sz w:val="28"/>
                <w:szCs w:val="28"/>
              </w:rPr>
              <w:t>at. En del saker håller länge, a</w:t>
            </w:r>
            <w:r w:rsidR="00B364F0" w:rsidRPr="007C63DA">
              <w:rPr>
                <w:sz w:val="28"/>
                <w:szCs w:val="28"/>
              </w:rPr>
              <w:t>ndra går lätt sönder och några använder vi bara en enda gång.</w:t>
            </w:r>
            <w:r w:rsidR="004174AE" w:rsidRPr="007C63DA">
              <w:rPr>
                <w:sz w:val="28"/>
                <w:szCs w:val="28"/>
              </w:rPr>
              <w:t xml:space="preserve"> Vi kommer att ta reda på vad olika saker är gjorda av och vad det kommer ifr</w:t>
            </w:r>
            <w:r w:rsidR="00996D6D" w:rsidRPr="007C63DA">
              <w:rPr>
                <w:sz w:val="28"/>
                <w:szCs w:val="28"/>
              </w:rPr>
              <w:t>ån. Du kommer att öva din förmåga att urskilja olika material och hur de kan sorteras.</w:t>
            </w:r>
            <w:r w:rsidR="00A01C15">
              <w:rPr>
                <w:sz w:val="28"/>
                <w:szCs w:val="28"/>
              </w:rPr>
              <w:t xml:space="preserve"> Vi kommer att prata om orden återanvändning, återvinning och källsortering.</w:t>
            </w:r>
            <w:r w:rsidR="008F550C" w:rsidRPr="007C63DA">
              <w:rPr>
                <w:sz w:val="28"/>
                <w:szCs w:val="28"/>
              </w:rPr>
              <w:br/>
            </w:r>
            <w:r w:rsidR="008F550C" w:rsidRPr="007C63DA">
              <w:rPr>
                <w:sz w:val="28"/>
                <w:szCs w:val="28"/>
              </w:rPr>
              <w:br/>
            </w:r>
          </w:p>
        </w:tc>
      </w:tr>
    </w:tbl>
    <w:p w:rsidR="008F550C" w:rsidRDefault="008F550C"/>
    <w:p w:rsidR="008F550C" w:rsidRPr="00A15CD8" w:rsidRDefault="008F550C">
      <w:pPr>
        <w:rPr>
          <w:b/>
        </w:rPr>
      </w:pPr>
      <w:r w:rsidRPr="00D1687D">
        <w:rPr>
          <w:b/>
          <w:sz w:val="32"/>
          <w:szCs w:val="32"/>
        </w:rPr>
        <w:t>TOLKADE OCH KONKRETISERADE MÅL</w:t>
      </w:r>
      <w:r w:rsidRPr="007234FF">
        <w:rPr>
          <w:b/>
        </w:rPr>
        <w:t>:</w:t>
      </w:r>
      <w:r w:rsidR="00D1687D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A01C15" w:rsidRDefault="007C63DA" w:rsidP="00A01C15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 w:rsidRPr="007C63DA">
              <w:rPr>
                <w:rStyle w:val="Platshllartext"/>
                <w:color w:val="auto"/>
                <w:sz w:val="28"/>
                <w:szCs w:val="28"/>
              </w:rPr>
              <w:t xml:space="preserve">Målet för arbetsområdet är: </w:t>
            </w:r>
          </w:p>
          <w:p w:rsidR="00A01C15" w:rsidRPr="007C63DA" w:rsidRDefault="00A01C15" w:rsidP="00A01C15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</w:p>
          <w:p w:rsidR="007C63DA" w:rsidRDefault="00A01C15" w:rsidP="00A01C15">
            <w:pPr>
              <w:numPr>
                <w:ilvl w:val="0"/>
                <w:numId w:val="1"/>
              </w:num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>
              <w:rPr>
                <w:rStyle w:val="Platshllartext"/>
                <w:color w:val="auto"/>
                <w:sz w:val="28"/>
                <w:szCs w:val="28"/>
              </w:rPr>
              <w:t>att känna till något som är viktigt för att vårt samhälle ska fungera</w:t>
            </w:r>
          </w:p>
          <w:p w:rsidR="00A01C15" w:rsidRPr="007C63DA" w:rsidRDefault="00A01C15" w:rsidP="00A01C15">
            <w:pPr>
              <w:numPr>
                <w:ilvl w:val="0"/>
                <w:numId w:val="1"/>
              </w:num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>
              <w:rPr>
                <w:rStyle w:val="Platshllartext"/>
                <w:color w:val="auto"/>
                <w:sz w:val="28"/>
                <w:szCs w:val="28"/>
              </w:rPr>
              <w:t>kunna berätta, på ett enkelt sätt, om ett yrke</w:t>
            </w:r>
          </w:p>
          <w:p w:rsidR="00B13C81" w:rsidRPr="007C63DA" w:rsidRDefault="007C63DA" w:rsidP="00B13C81">
            <w:pPr>
              <w:numPr>
                <w:ilvl w:val="0"/>
                <w:numId w:val="1"/>
              </w:num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 w:rsidRPr="007C63DA">
              <w:rPr>
                <w:rStyle w:val="Platshllartext"/>
                <w:color w:val="auto"/>
                <w:sz w:val="28"/>
                <w:szCs w:val="28"/>
              </w:rPr>
              <w:t>a</w:t>
            </w:r>
            <w:r w:rsidR="00B13C81" w:rsidRPr="007C63DA">
              <w:rPr>
                <w:rStyle w:val="Platshllartext"/>
                <w:color w:val="auto"/>
                <w:sz w:val="28"/>
                <w:szCs w:val="28"/>
              </w:rPr>
              <w:t>tt känna till de vanligaste materialen i vår närh</w:t>
            </w:r>
            <w:r w:rsidRPr="007C63DA">
              <w:rPr>
                <w:rStyle w:val="Platshllartext"/>
                <w:color w:val="auto"/>
                <w:sz w:val="28"/>
                <w:szCs w:val="28"/>
              </w:rPr>
              <w:t>et och veta var de kommer ifrån</w:t>
            </w:r>
          </w:p>
          <w:p w:rsidR="00B13C81" w:rsidRPr="007C63DA" w:rsidRDefault="007C63DA" w:rsidP="00B13C81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C63DA">
              <w:rPr>
                <w:sz w:val="28"/>
                <w:szCs w:val="28"/>
              </w:rPr>
              <w:t>a</w:t>
            </w:r>
            <w:r w:rsidR="00B13C81" w:rsidRPr="007C63DA">
              <w:rPr>
                <w:sz w:val="28"/>
                <w:szCs w:val="28"/>
              </w:rPr>
              <w:t>tt kunna källsor</w:t>
            </w:r>
            <w:r w:rsidRPr="007C63DA">
              <w:rPr>
                <w:sz w:val="28"/>
                <w:szCs w:val="28"/>
              </w:rPr>
              <w:t>tera olika saker efter material</w:t>
            </w:r>
          </w:p>
          <w:p w:rsidR="008F550C" w:rsidRPr="007C63DA" w:rsidRDefault="007C63DA" w:rsidP="00B13C81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C63DA">
              <w:rPr>
                <w:sz w:val="28"/>
                <w:szCs w:val="28"/>
              </w:rPr>
              <w:t>a</w:t>
            </w:r>
            <w:r w:rsidR="006821C2" w:rsidRPr="007C63DA">
              <w:rPr>
                <w:sz w:val="28"/>
                <w:szCs w:val="28"/>
              </w:rPr>
              <w:t>tt känna till vad begreppen återvinning, återanvän</w:t>
            </w:r>
            <w:r w:rsidRPr="007C63DA">
              <w:rPr>
                <w:sz w:val="28"/>
                <w:szCs w:val="28"/>
              </w:rPr>
              <w:t>dning och källsortering betyder</w:t>
            </w:r>
          </w:p>
          <w:p w:rsidR="008F550C" w:rsidRPr="006D03FB" w:rsidRDefault="008F550C" w:rsidP="006D03FB">
            <w:pPr>
              <w:spacing w:after="0" w:line="240" w:lineRule="auto"/>
            </w:pPr>
          </w:p>
        </w:tc>
      </w:tr>
    </w:tbl>
    <w:p w:rsidR="008F550C" w:rsidRDefault="008F550C">
      <w:pPr>
        <w:rPr>
          <w:b/>
        </w:rPr>
      </w:pPr>
    </w:p>
    <w:p w:rsidR="00A01C15" w:rsidRDefault="00A01C15">
      <w:pPr>
        <w:rPr>
          <w:b/>
          <w:sz w:val="32"/>
          <w:szCs w:val="32"/>
        </w:rPr>
      </w:pPr>
    </w:p>
    <w:p w:rsidR="008F550C" w:rsidRPr="005A6440" w:rsidRDefault="008F550C">
      <w:pPr>
        <w:rPr>
          <w:color w:val="FF0000"/>
        </w:rPr>
      </w:pPr>
      <w:r w:rsidRPr="00D1687D">
        <w:rPr>
          <w:b/>
          <w:sz w:val="32"/>
          <w:szCs w:val="32"/>
        </w:rPr>
        <w:lastRenderedPageBreak/>
        <w:t>BEDÖMNING:</w:t>
      </w:r>
      <w:r w:rsidR="00D1687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8F550C" w:rsidRPr="002400E3" w:rsidRDefault="008F550C" w:rsidP="006D03F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F550C" w:rsidRDefault="006821C2" w:rsidP="006D03FB">
            <w:pPr>
              <w:spacing w:after="0" w:line="240" w:lineRule="auto"/>
              <w:rPr>
                <w:sz w:val="28"/>
                <w:szCs w:val="28"/>
              </w:rPr>
            </w:pPr>
            <w:r w:rsidRPr="007C63DA">
              <w:rPr>
                <w:sz w:val="28"/>
                <w:szCs w:val="28"/>
              </w:rPr>
              <w:t>I arbetsområdet bedöms:</w:t>
            </w:r>
          </w:p>
          <w:p w:rsidR="00A01C15" w:rsidRPr="007C63DA" w:rsidRDefault="00A01C15" w:rsidP="006D03FB">
            <w:pPr>
              <w:spacing w:after="0" w:line="240" w:lineRule="auto"/>
              <w:rPr>
                <w:sz w:val="28"/>
                <w:szCs w:val="28"/>
              </w:rPr>
            </w:pPr>
          </w:p>
          <w:p w:rsidR="007C63DA" w:rsidRDefault="00A01C15" w:rsidP="00A01C15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du kan berätta om något som är viktigt för vårt samhälle för att det ska fungera</w:t>
            </w:r>
          </w:p>
          <w:p w:rsidR="00A01C15" w:rsidRPr="007C63DA" w:rsidRDefault="00A01C15" w:rsidP="00A01C15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du, på ett enkelt sätt, kan berätta om ett yrke</w:t>
            </w:r>
          </w:p>
          <w:p w:rsidR="006821C2" w:rsidRPr="007C63DA" w:rsidRDefault="007C63DA" w:rsidP="006821C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C63DA">
              <w:rPr>
                <w:sz w:val="28"/>
                <w:szCs w:val="28"/>
              </w:rPr>
              <w:t>o</w:t>
            </w:r>
            <w:r w:rsidR="006821C2" w:rsidRPr="007C63DA">
              <w:rPr>
                <w:sz w:val="28"/>
                <w:szCs w:val="28"/>
              </w:rPr>
              <w:t xml:space="preserve">m </w:t>
            </w:r>
            <w:r w:rsidR="00996D6D" w:rsidRPr="007C63DA">
              <w:rPr>
                <w:sz w:val="28"/>
                <w:szCs w:val="28"/>
              </w:rPr>
              <w:t>du kan visa på olika materi</w:t>
            </w:r>
            <w:r w:rsidR="00B9468B" w:rsidRPr="007C63DA">
              <w:rPr>
                <w:sz w:val="28"/>
                <w:szCs w:val="28"/>
              </w:rPr>
              <w:t xml:space="preserve">al och förklara </w:t>
            </w:r>
            <w:r w:rsidRPr="007C63DA">
              <w:rPr>
                <w:sz w:val="28"/>
                <w:szCs w:val="28"/>
              </w:rPr>
              <w:t>varifrån de kommer</w:t>
            </w:r>
          </w:p>
          <w:p w:rsidR="00D1687D" w:rsidRPr="007C63DA" w:rsidRDefault="007C63DA" w:rsidP="006821C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C63DA">
              <w:rPr>
                <w:sz w:val="28"/>
                <w:szCs w:val="28"/>
              </w:rPr>
              <w:t>hur du sorterar olika material</w:t>
            </w:r>
          </w:p>
          <w:p w:rsidR="00D1687D" w:rsidRPr="007C63DA" w:rsidRDefault="007C63DA" w:rsidP="006821C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C63DA">
              <w:rPr>
                <w:sz w:val="28"/>
                <w:szCs w:val="28"/>
              </w:rPr>
              <w:t>h</w:t>
            </w:r>
            <w:r w:rsidR="00B9468B" w:rsidRPr="007C63DA">
              <w:rPr>
                <w:sz w:val="28"/>
                <w:szCs w:val="28"/>
              </w:rPr>
              <w:t xml:space="preserve">ur du </w:t>
            </w:r>
            <w:r w:rsidR="00D1687D" w:rsidRPr="007C63DA">
              <w:rPr>
                <w:sz w:val="28"/>
                <w:szCs w:val="28"/>
              </w:rPr>
              <w:t>förklara</w:t>
            </w:r>
            <w:r w:rsidR="00B9468B" w:rsidRPr="007C63DA">
              <w:rPr>
                <w:sz w:val="28"/>
                <w:szCs w:val="28"/>
              </w:rPr>
              <w:t>r</w:t>
            </w:r>
            <w:r w:rsidR="00D1687D" w:rsidRPr="007C63DA">
              <w:rPr>
                <w:sz w:val="28"/>
                <w:szCs w:val="28"/>
              </w:rPr>
              <w:t xml:space="preserve"> begreppen återvinning, å</w:t>
            </w:r>
            <w:r w:rsidRPr="007C63DA">
              <w:rPr>
                <w:sz w:val="28"/>
                <w:szCs w:val="28"/>
              </w:rPr>
              <w:t>teranvändning och källsortering</w:t>
            </w:r>
          </w:p>
          <w:p w:rsidR="006821C2" w:rsidRPr="006821C2" w:rsidRDefault="006821C2" w:rsidP="006D03FB">
            <w:pPr>
              <w:spacing w:after="0" w:line="240" w:lineRule="auto"/>
              <w:rPr>
                <w:sz w:val="24"/>
                <w:szCs w:val="24"/>
              </w:rPr>
            </w:pPr>
          </w:p>
          <w:p w:rsidR="008F550C" w:rsidRPr="006D03FB" w:rsidRDefault="008F550C" w:rsidP="006D03FB">
            <w:pPr>
              <w:spacing w:after="0" w:line="240" w:lineRule="auto"/>
            </w:pPr>
          </w:p>
        </w:tc>
      </w:tr>
    </w:tbl>
    <w:p w:rsidR="008F550C" w:rsidRPr="00231A9D" w:rsidRDefault="008F550C">
      <w:pPr>
        <w:rPr>
          <w:b/>
        </w:rPr>
      </w:pPr>
      <w:r w:rsidRPr="00D1687D">
        <w:rPr>
          <w:b/>
          <w:sz w:val="32"/>
          <w:szCs w:val="32"/>
        </w:rPr>
        <w:t>UNDERVISNING:</w:t>
      </w:r>
      <w:r w:rsidR="00DB27B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A01C15" w:rsidRDefault="00A01C15" w:rsidP="006D03FB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>
              <w:rPr>
                <w:rStyle w:val="Platshllartext"/>
                <w:color w:val="auto"/>
                <w:sz w:val="28"/>
                <w:szCs w:val="28"/>
              </w:rPr>
              <w:t>Vi kommer att läsa i vår SO-bok om vårt samhälle och prata om viktiga funktioner i det. Du ska också få göra en enkel intervju med t ex din mamma eller pappa och ta reda på lite om deras yrke.</w:t>
            </w:r>
          </w:p>
          <w:p w:rsidR="00A01C15" w:rsidRDefault="00A01C15" w:rsidP="006D03FB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</w:p>
          <w:p w:rsidR="00105CBB" w:rsidRPr="003A3EDB" w:rsidRDefault="00105CBB" w:rsidP="006D03FB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 w:rsidRPr="003A3EDB">
              <w:rPr>
                <w:rStyle w:val="Platshllartext"/>
                <w:color w:val="auto"/>
                <w:sz w:val="28"/>
                <w:szCs w:val="28"/>
              </w:rPr>
              <w:t xml:space="preserve">För att du ska få möjlighet att lära dig mer om olika material kommer vi att plocka in föremål i klassrummet, som du ska öva dig på att sortera. Vi kommer då att prata om varifrån materialet har sitt ursprung. Vi kommer att besöka återvinningsstationen och se hur </w:t>
            </w:r>
            <w:r w:rsidR="004D2934" w:rsidRPr="003A3EDB">
              <w:rPr>
                <w:rStyle w:val="Platshllartext"/>
                <w:color w:val="auto"/>
                <w:sz w:val="28"/>
                <w:szCs w:val="28"/>
              </w:rPr>
              <w:t>återvinnings</w:t>
            </w:r>
            <w:r w:rsidRPr="003A3EDB">
              <w:rPr>
                <w:rStyle w:val="Platshllartext"/>
                <w:color w:val="auto"/>
                <w:sz w:val="28"/>
                <w:szCs w:val="28"/>
              </w:rPr>
              <w:t>systemet fungerar. Vi kommer att prat</w:t>
            </w:r>
            <w:r w:rsidR="00DB27B2" w:rsidRPr="003A3EDB">
              <w:rPr>
                <w:rStyle w:val="Platshllartext"/>
                <w:color w:val="auto"/>
                <w:sz w:val="28"/>
                <w:szCs w:val="28"/>
              </w:rPr>
              <w:t xml:space="preserve">a om återanvändning och vad det innebär. Tillsammans kommer vi att föra diskussioner om hur det egna valet kan påverka miljön i framtiden. </w:t>
            </w:r>
          </w:p>
          <w:p w:rsidR="00105CBB" w:rsidRPr="003A3EDB" w:rsidRDefault="00105CBB" w:rsidP="006D03FB">
            <w:pPr>
              <w:spacing w:after="0" w:line="240" w:lineRule="auto"/>
              <w:rPr>
                <w:sz w:val="28"/>
                <w:szCs w:val="28"/>
              </w:rPr>
            </w:pPr>
          </w:p>
          <w:p w:rsidR="008F550C" w:rsidRPr="003A3EDB" w:rsidRDefault="008F550C" w:rsidP="006D03FB">
            <w:pPr>
              <w:spacing w:after="0" w:line="240" w:lineRule="auto"/>
              <w:rPr>
                <w:sz w:val="28"/>
                <w:szCs w:val="28"/>
              </w:rPr>
            </w:pPr>
          </w:p>
          <w:p w:rsidR="008F550C" w:rsidRPr="003A3EDB" w:rsidRDefault="008F550C" w:rsidP="006D03F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F550C" w:rsidRDefault="008F550C"/>
    <w:p w:rsidR="008F550C" w:rsidRDefault="008F550C">
      <w:r w:rsidRPr="00DB27B2">
        <w:rPr>
          <w:b/>
          <w:sz w:val="32"/>
          <w:szCs w:val="32"/>
        </w:rPr>
        <w:t>VISA KUNSKAPER</w:t>
      </w:r>
      <w:r w:rsidRPr="007B5EB8">
        <w:rPr>
          <w:b/>
        </w:rPr>
        <w:t>:</w:t>
      </w:r>
      <w:r w:rsidR="005E1EE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9F4747" w:rsidRDefault="009F4747" w:rsidP="006D03FB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>
              <w:rPr>
                <w:rStyle w:val="Platshllartext"/>
                <w:color w:val="auto"/>
                <w:sz w:val="28"/>
                <w:szCs w:val="28"/>
              </w:rPr>
              <w:t>Genom våra diskussioner visar du om du kan berätta om viktiga funktioner i vårt samhälle. Med hjälp av din intervju visar du att du kan berätta om ett yrke.</w:t>
            </w:r>
          </w:p>
          <w:p w:rsidR="00C431FD" w:rsidRPr="009B3221" w:rsidRDefault="005E1EE7" w:rsidP="006D03FB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 w:rsidRPr="009B3221">
              <w:rPr>
                <w:rStyle w:val="Platshllartext"/>
                <w:color w:val="auto"/>
                <w:sz w:val="28"/>
                <w:szCs w:val="28"/>
              </w:rPr>
              <w:t>Du ska visa hur du sorterar olika föremål. Du ska också kunna berätta vad olika material kommer ifrån. Du ska kunna förklara skillnaden mellan</w:t>
            </w:r>
            <w:r w:rsidR="004D2934" w:rsidRPr="009B3221">
              <w:rPr>
                <w:rStyle w:val="Platshllartext"/>
                <w:color w:val="auto"/>
                <w:sz w:val="28"/>
                <w:szCs w:val="28"/>
              </w:rPr>
              <w:t xml:space="preserve"> återvinning och återanvändning. </w:t>
            </w:r>
          </w:p>
          <w:p w:rsidR="008F550C" w:rsidRPr="009B3221" w:rsidRDefault="004D2934" w:rsidP="006D03FB">
            <w:pPr>
              <w:spacing w:after="0" w:line="240" w:lineRule="auto"/>
              <w:rPr>
                <w:sz w:val="28"/>
                <w:szCs w:val="28"/>
              </w:rPr>
            </w:pPr>
            <w:r w:rsidRPr="009B3221">
              <w:rPr>
                <w:rStyle w:val="Platshllartext"/>
                <w:color w:val="auto"/>
                <w:sz w:val="28"/>
                <w:szCs w:val="28"/>
              </w:rPr>
              <w:t xml:space="preserve">I diskussioner om miljön </w:t>
            </w:r>
            <w:r w:rsidR="00C431FD" w:rsidRPr="009B3221">
              <w:rPr>
                <w:rStyle w:val="Platshllartext"/>
                <w:color w:val="auto"/>
                <w:sz w:val="28"/>
                <w:szCs w:val="28"/>
              </w:rPr>
              <w:t xml:space="preserve">ska du kunna ge förslag på </w:t>
            </w:r>
            <w:r w:rsidRPr="009B3221">
              <w:rPr>
                <w:rStyle w:val="Platshllartext"/>
                <w:color w:val="auto"/>
                <w:sz w:val="28"/>
                <w:szCs w:val="28"/>
              </w:rPr>
              <w:t xml:space="preserve">vad du som barn kan göra för att </w:t>
            </w:r>
            <w:r w:rsidR="005C1DC6" w:rsidRPr="009B3221">
              <w:rPr>
                <w:rStyle w:val="Platshllartext"/>
                <w:color w:val="auto"/>
                <w:sz w:val="28"/>
                <w:szCs w:val="28"/>
              </w:rPr>
              <w:t>minska avfallet.</w:t>
            </w:r>
          </w:p>
        </w:tc>
      </w:tr>
    </w:tbl>
    <w:p w:rsidR="008F550C" w:rsidRDefault="008F550C"/>
    <w:p w:rsidR="008F550C" w:rsidRPr="00F03B93" w:rsidRDefault="008F550C">
      <w:pPr>
        <w:rPr>
          <w:b/>
          <w:sz w:val="32"/>
          <w:szCs w:val="32"/>
        </w:rPr>
      </w:pPr>
      <w:r w:rsidRPr="00F03B93">
        <w:rPr>
          <w:b/>
          <w:sz w:val="32"/>
          <w:szCs w:val="32"/>
        </w:rPr>
        <w:lastRenderedPageBreak/>
        <w:t>UTGÅNGSPUNKT FÖR PLANERINGEN</w:t>
      </w:r>
    </w:p>
    <w:p w:rsidR="008F550C" w:rsidRDefault="008F550C">
      <w:r w:rsidRPr="0063044F">
        <w:rPr>
          <w:b/>
          <w:sz w:val="32"/>
          <w:szCs w:val="32"/>
        </w:rPr>
        <w:t>NATIONELLA MÅL:</w:t>
      </w:r>
      <w:r w:rsidRPr="00303FD1">
        <w:t xml:space="preserve"> </w:t>
      </w:r>
      <w:r w:rsidRPr="00303FD1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F54A86" w:rsidTr="006D03FB">
        <w:trPr>
          <w:trHeight w:val="1984"/>
        </w:trPr>
        <w:tc>
          <w:tcPr>
            <w:tcW w:w="9212" w:type="dxa"/>
          </w:tcPr>
          <w:p w:rsidR="008F550C" w:rsidRPr="00F54A86" w:rsidRDefault="008F550C" w:rsidP="006D03FB">
            <w:pPr>
              <w:spacing w:after="0" w:line="240" w:lineRule="auto"/>
              <w:rPr>
                <w:rStyle w:val="Platshllartext"/>
                <w:sz w:val="28"/>
                <w:szCs w:val="28"/>
              </w:rPr>
            </w:pPr>
          </w:p>
          <w:p w:rsidR="002400E3" w:rsidRPr="00F54A86" w:rsidRDefault="002400E3" w:rsidP="002400E3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 w:rsidRPr="00F54A86">
              <w:rPr>
                <w:sz w:val="28"/>
                <w:szCs w:val="28"/>
              </w:rPr>
              <w:t>Syftesmål NO/SO:</w:t>
            </w:r>
          </w:p>
          <w:p w:rsidR="0063044F" w:rsidRPr="00F54A86" w:rsidRDefault="0063044F" w:rsidP="0063044F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F54A86">
              <w:rPr>
                <w:sz w:val="28"/>
                <w:szCs w:val="28"/>
              </w:rPr>
              <w:t>Genom undervisningen ska eleverna utveckla kunskaper om hur människa, samhälle och natur samspelar och vilka konsekvenser det får för naturen och människors levnadsvillkor.</w:t>
            </w:r>
          </w:p>
          <w:p w:rsidR="002400E3" w:rsidRPr="00F54A86" w:rsidRDefault="002400E3" w:rsidP="002400E3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 w:rsidRPr="00F54A86">
              <w:rPr>
                <w:sz w:val="28"/>
                <w:szCs w:val="28"/>
              </w:rPr>
              <w:t>Centralt innehåll:</w:t>
            </w:r>
          </w:p>
          <w:p w:rsidR="0063044F" w:rsidRPr="00F54A86" w:rsidRDefault="002400E3" w:rsidP="0063044F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F54A86">
              <w:rPr>
                <w:sz w:val="28"/>
                <w:szCs w:val="28"/>
              </w:rPr>
              <w:t>Människors användning och utveckling av olika material genom historien. Vilka material olika vardagliga föremål är tillverkade av och hur de källsorteras.</w:t>
            </w:r>
          </w:p>
          <w:p w:rsidR="008F550C" w:rsidRPr="00F54A86" w:rsidRDefault="008F550C" w:rsidP="006D03F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F550C" w:rsidRPr="00F54A86" w:rsidRDefault="008F550C" w:rsidP="00F54A86">
      <w:pPr>
        <w:rPr>
          <w:sz w:val="28"/>
          <w:szCs w:val="28"/>
        </w:rPr>
      </w:pPr>
    </w:p>
    <w:sectPr w:rsidR="008F550C" w:rsidRPr="00F54A86" w:rsidSect="0012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91F"/>
    <w:multiLevelType w:val="hybridMultilevel"/>
    <w:tmpl w:val="8A22C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01F62"/>
    <w:multiLevelType w:val="hybridMultilevel"/>
    <w:tmpl w:val="772C5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F0B80"/>
    <w:multiLevelType w:val="hybridMultilevel"/>
    <w:tmpl w:val="D36E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B34CE"/>
    <w:multiLevelType w:val="hybridMultilevel"/>
    <w:tmpl w:val="DF6CE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B5C68"/>
    <w:multiLevelType w:val="hybridMultilevel"/>
    <w:tmpl w:val="786AE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NotTrackMoves/>
  <w:documentProtection w:edit="forms" w:enforcement="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315"/>
    <w:rsid w:val="00073508"/>
    <w:rsid w:val="000903C5"/>
    <w:rsid w:val="000F7D05"/>
    <w:rsid w:val="00105CBB"/>
    <w:rsid w:val="001204AF"/>
    <w:rsid w:val="001F54DA"/>
    <w:rsid w:val="00231A9D"/>
    <w:rsid w:val="00232315"/>
    <w:rsid w:val="002400E3"/>
    <w:rsid w:val="002F1F98"/>
    <w:rsid w:val="00303FD1"/>
    <w:rsid w:val="003A3EDB"/>
    <w:rsid w:val="003B773F"/>
    <w:rsid w:val="003E04F5"/>
    <w:rsid w:val="004174AE"/>
    <w:rsid w:val="00471CCF"/>
    <w:rsid w:val="004D2934"/>
    <w:rsid w:val="00551B05"/>
    <w:rsid w:val="00560427"/>
    <w:rsid w:val="005A6440"/>
    <w:rsid w:val="005C1DC6"/>
    <w:rsid w:val="005E1EE7"/>
    <w:rsid w:val="005F3C51"/>
    <w:rsid w:val="00601D5B"/>
    <w:rsid w:val="0063044F"/>
    <w:rsid w:val="00637470"/>
    <w:rsid w:val="006821C2"/>
    <w:rsid w:val="00686ADD"/>
    <w:rsid w:val="006A728D"/>
    <w:rsid w:val="006D03FB"/>
    <w:rsid w:val="00720637"/>
    <w:rsid w:val="007234FF"/>
    <w:rsid w:val="00774863"/>
    <w:rsid w:val="007B0224"/>
    <w:rsid w:val="007B5EB8"/>
    <w:rsid w:val="007C63DA"/>
    <w:rsid w:val="008325B2"/>
    <w:rsid w:val="00847F2F"/>
    <w:rsid w:val="008F550C"/>
    <w:rsid w:val="00934E5F"/>
    <w:rsid w:val="009564FE"/>
    <w:rsid w:val="00996D6D"/>
    <w:rsid w:val="009B3221"/>
    <w:rsid w:val="009F4747"/>
    <w:rsid w:val="00A00144"/>
    <w:rsid w:val="00A01C15"/>
    <w:rsid w:val="00A115B0"/>
    <w:rsid w:val="00A15CD8"/>
    <w:rsid w:val="00A231A0"/>
    <w:rsid w:val="00A6771B"/>
    <w:rsid w:val="00A743C3"/>
    <w:rsid w:val="00AA291A"/>
    <w:rsid w:val="00AC1A1F"/>
    <w:rsid w:val="00B13C81"/>
    <w:rsid w:val="00B153F7"/>
    <w:rsid w:val="00B31160"/>
    <w:rsid w:val="00B364F0"/>
    <w:rsid w:val="00B9468B"/>
    <w:rsid w:val="00C32ED7"/>
    <w:rsid w:val="00C431FD"/>
    <w:rsid w:val="00C9422C"/>
    <w:rsid w:val="00D1687D"/>
    <w:rsid w:val="00DB27B2"/>
    <w:rsid w:val="00DF7526"/>
    <w:rsid w:val="00E45CFF"/>
    <w:rsid w:val="00F03B93"/>
    <w:rsid w:val="00F14262"/>
    <w:rsid w:val="00F31C9E"/>
    <w:rsid w:val="00F54A86"/>
    <w:rsid w:val="00FB67EC"/>
    <w:rsid w:val="00F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D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4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1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A115B0"/>
    <w:rPr>
      <w:rFonts w:ascii="Tahoma" w:hAnsi="Tahoma" w:cs="Tahoma"/>
      <w:sz w:val="16"/>
      <w:szCs w:val="16"/>
    </w:rPr>
  </w:style>
  <w:style w:type="character" w:styleId="Platshllartext">
    <w:name w:val="Placeholder Text"/>
    <w:uiPriority w:val="99"/>
    <w:semiHidden/>
    <w:rsid w:val="007B0224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pr16\LOKALA~1\Temp\fcctemp\Pedagogisk%20Planer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Pedagogisk Planering</Template>
  <TotalTime>20</TotalTime>
  <Pages>3</Pages>
  <Words>501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Pedagogisk Planering</vt:lpstr>
    </vt:vector>
  </TitlesOfParts>
  <Company>Alvesta Kommun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Planering</dc:title>
  <dc:subject/>
  <dc:creator>Britt-Marie Råbock</dc:creator>
  <cp:keywords/>
  <dc:description/>
  <cp:lastModifiedBy>Britt-Marie Råbock</cp:lastModifiedBy>
  <cp:revision>6</cp:revision>
  <cp:lastPrinted>2011-06-09T13:37:00Z</cp:lastPrinted>
  <dcterms:created xsi:type="dcterms:W3CDTF">2014-02-04T19:53:00Z</dcterms:created>
  <dcterms:modified xsi:type="dcterms:W3CDTF">2017-02-07T16:15:00Z</dcterms:modified>
</cp:coreProperties>
</file>